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E5" w:rsidRPr="00797FBA" w:rsidRDefault="009B7192" w:rsidP="00DC2C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7FBA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DC2C4D" w:rsidRDefault="009B7192" w:rsidP="00DC2C4D">
      <w:pPr>
        <w:jc w:val="center"/>
        <w:rPr>
          <w:rFonts w:ascii="Times New Roman" w:hAnsi="Times New Roman" w:cs="Times New Roman"/>
          <w:sz w:val="20"/>
          <w:szCs w:val="20"/>
        </w:rPr>
      </w:pPr>
      <w:r w:rsidRPr="00797FBA">
        <w:rPr>
          <w:rFonts w:ascii="Times New Roman" w:hAnsi="Times New Roman" w:cs="Times New Roman"/>
          <w:sz w:val="20"/>
          <w:szCs w:val="20"/>
        </w:rPr>
        <w:t xml:space="preserve">на статью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Исрапила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Сампиева</w:t>
      </w:r>
      <w:proofErr w:type="spellEnd"/>
    </w:p>
    <w:p w:rsidR="009B7192" w:rsidRPr="00797FBA" w:rsidRDefault="009B7192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7FBA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Аккинцы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Дарьяле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Армхинском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ущелье: деконструкция исторического мифа”</w:t>
      </w:r>
      <w:r w:rsidR="00AB2A78" w:rsidRPr="00797FBA">
        <w:rPr>
          <w:rFonts w:ascii="Times New Roman" w:hAnsi="Times New Roman" w:cs="Times New Roman"/>
          <w:sz w:val="20"/>
          <w:szCs w:val="20"/>
        </w:rPr>
        <w:t>.</w:t>
      </w:r>
    </w:p>
    <w:p w:rsidR="00AB2A78" w:rsidRPr="00797FBA" w:rsidRDefault="00AB2A78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7FBA">
        <w:rPr>
          <w:rFonts w:ascii="Times New Roman" w:hAnsi="Times New Roman" w:cs="Times New Roman"/>
          <w:sz w:val="20"/>
          <w:szCs w:val="20"/>
        </w:rPr>
        <w:t xml:space="preserve">На наш взгляд, автор И.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Сампиев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убедительно доказал, привлекая документальные источники, что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аккинцы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, а равно и чеченцы, никогда не проживали ни в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Армхинском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, ни в Дарьяльском ущелье.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Сампие</w:t>
      </w:r>
      <w:r w:rsidR="00797FBA" w:rsidRPr="00797FBA">
        <w:rPr>
          <w:rFonts w:ascii="Times New Roman" w:hAnsi="Times New Roman" w:cs="Times New Roman"/>
          <w:sz w:val="20"/>
          <w:szCs w:val="20"/>
        </w:rPr>
        <w:t>ву</w:t>
      </w:r>
      <w:proofErr w:type="spellEnd"/>
      <w:r w:rsidR="00797FBA" w:rsidRPr="00797FBA">
        <w:rPr>
          <w:rFonts w:ascii="Times New Roman" w:hAnsi="Times New Roman" w:cs="Times New Roman"/>
          <w:sz w:val="20"/>
          <w:szCs w:val="20"/>
        </w:rPr>
        <w:t xml:space="preserve"> </w:t>
      </w:r>
      <w:r w:rsidRPr="00797FBA">
        <w:rPr>
          <w:rFonts w:ascii="Times New Roman" w:hAnsi="Times New Roman" w:cs="Times New Roman"/>
          <w:sz w:val="20"/>
          <w:szCs w:val="20"/>
        </w:rPr>
        <w:t>удалось</w:t>
      </w:r>
      <w:r w:rsidR="00797FBA" w:rsidRPr="00797FBA">
        <w:rPr>
          <w:rFonts w:ascii="Times New Roman" w:hAnsi="Times New Roman" w:cs="Times New Roman"/>
          <w:sz w:val="20"/>
          <w:szCs w:val="20"/>
        </w:rPr>
        <w:t xml:space="preserve"> действительно</w:t>
      </w:r>
      <w:r w:rsidRPr="00797FBA">
        <w:rPr>
          <w:rFonts w:ascii="Times New Roman" w:hAnsi="Times New Roman" w:cs="Times New Roman"/>
          <w:sz w:val="20"/>
          <w:szCs w:val="20"/>
        </w:rPr>
        <w:t xml:space="preserve"> установить, что упомянутая в чеченском предании гора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Башлам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, откуда родом </w:t>
      </w:r>
      <w:proofErr w:type="spellStart"/>
      <w:r w:rsidR="00DC2C4D">
        <w:rPr>
          <w:rFonts w:ascii="Times New Roman" w:hAnsi="Times New Roman" w:cs="Times New Roman"/>
          <w:sz w:val="20"/>
          <w:szCs w:val="20"/>
        </w:rPr>
        <w:t>а</w:t>
      </w:r>
      <w:r w:rsidR="00DC2C4D">
        <w:rPr>
          <w:rFonts w:ascii="Times New Roman" w:hAnsi="Times New Roman" w:cs="Times New Roman"/>
          <w:sz w:val="20"/>
          <w:szCs w:val="20"/>
        </w:rPr>
        <w:t>к</w:t>
      </w:r>
      <w:r w:rsidR="00DC2C4D">
        <w:rPr>
          <w:rFonts w:ascii="Times New Roman" w:hAnsi="Times New Roman" w:cs="Times New Roman"/>
          <w:sz w:val="20"/>
          <w:szCs w:val="20"/>
        </w:rPr>
        <w:t>кинцы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>, располагается</w:t>
      </w:r>
      <w:r w:rsidR="00797FBA" w:rsidRPr="00797FBA">
        <w:rPr>
          <w:rFonts w:ascii="Times New Roman" w:hAnsi="Times New Roman" w:cs="Times New Roman"/>
          <w:sz w:val="20"/>
          <w:szCs w:val="20"/>
        </w:rPr>
        <w:t xml:space="preserve"> на границе чеченцев и аварцев и ничего общего с ингушской горой </w:t>
      </w:r>
      <w:proofErr w:type="spellStart"/>
      <w:r w:rsidR="00797FBA" w:rsidRPr="00797FBA">
        <w:rPr>
          <w:rFonts w:ascii="Times New Roman" w:hAnsi="Times New Roman" w:cs="Times New Roman"/>
          <w:sz w:val="20"/>
          <w:szCs w:val="20"/>
        </w:rPr>
        <w:t>Беш-лоам</w:t>
      </w:r>
      <w:proofErr w:type="spellEnd"/>
      <w:r w:rsidR="00797FBA" w:rsidRPr="00797FBA">
        <w:rPr>
          <w:rFonts w:ascii="Times New Roman" w:hAnsi="Times New Roman" w:cs="Times New Roman"/>
          <w:sz w:val="20"/>
          <w:szCs w:val="20"/>
        </w:rPr>
        <w:t xml:space="preserve"> (г. Ка</w:t>
      </w:r>
      <w:r w:rsidR="00797FBA" w:rsidRPr="00797FBA">
        <w:rPr>
          <w:rFonts w:ascii="Times New Roman" w:hAnsi="Times New Roman" w:cs="Times New Roman"/>
          <w:sz w:val="20"/>
          <w:szCs w:val="20"/>
        </w:rPr>
        <w:t>з</w:t>
      </w:r>
      <w:r w:rsidR="00797FBA" w:rsidRPr="00797FBA">
        <w:rPr>
          <w:rFonts w:ascii="Times New Roman" w:hAnsi="Times New Roman" w:cs="Times New Roman"/>
          <w:sz w:val="20"/>
          <w:szCs w:val="20"/>
        </w:rPr>
        <w:t>бек) не имеет.</w:t>
      </w:r>
    </w:p>
    <w:p w:rsidR="00797FBA" w:rsidRPr="00797FBA" w:rsidRDefault="00797FBA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7FBA">
        <w:rPr>
          <w:rFonts w:ascii="Times New Roman" w:hAnsi="Times New Roman" w:cs="Times New Roman"/>
          <w:sz w:val="20"/>
          <w:szCs w:val="20"/>
        </w:rPr>
        <w:t xml:space="preserve">Мы располагаем некоторыми источниками, которые подтверждают выводы И. </w:t>
      </w:r>
      <w:proofErr w:type="spellStart"/>
      <w:r w:rsidRPr="00797FBA">
        <w:rPr>
          <w:rFonts w:ascii="Times New Roman" w:hAnsi="Times New Roman" w:cs="Times New Roman"/>
          <w:sz w:val="20"/>
          <w:szCs w:val="20"/>
        </w:rPr>
        <w:t>Сампиева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>.</w:t>
      </w:r>
    </w:p>
    <w:p w:rsidR="00531609" w:rsidRDefault="00797FBA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7FBA">
        <w:rPr>
          <w:rFonts w:ascii="Times New Roman" w:hAnsi="Times New Roman" w:cs="Times New Roman"/>
          <w:sz w:val="20"/>
          <w:szCs w:val="20"/>
        </w:rPr>
        <w:t xml:space="preserve">Приведем отрывок легенды, опубликованной в Сборнике сведений </w:t>
      </w:r>
      <w:proofErr w:type="spellStart"/>
      <w:r w:rsidR="00531609">
        <w:rPr>
          <w:rFonts w:ascii="Times New Roman" w:hAnsi="Times New Roman" w:cs="Times New Roman"/>
          <w:sz w:val="20"/>
          <w:szCs w:val="20"/>
        </w:rPr>
        <w:t>о</w:t>
      </w:r>
      <w:r w:rsidRPr="00797FBA">
        <w:rPr>
          <w:rFonts w:ascii="Times New Roman" w:hAnsi="Times New Roman" w:cs="Times New Roman"/>
          <w:sz w:val="20"/>
          <w:szCs w:val="20"/>
        </w:rPr>
        <w:t>Терской</w:t>
      </w:r>
      <w:proofErr w:type="spellEnd"/>
      <w:r w:rsidRPr="00797FBA">
        <w:rPr>
          <w:rFonts w:ascii="Times New Roman" w:hAnsi="Times New Roman" w:cs="Times New Roman"/>
          <w:sz w:val="20"/>
          <w:szCs w:val="20"/>
        </w:rPr>
        <w:t xml:space="preserve"> области, со ссылкой на газету “Терские ведомости”.</w:t>
      </w:r>
    </w:p>
    <w:p w:rsidR="00531609" w:rsidRDefault="00531609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160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…Там, к стороне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Баш-лама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(Казбек),- рассказывают старики</w:t>
      </w:r>
      <w:r w:rsidR="003930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3930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есть горы, из которых вытекают </w:t>
      </w:r>
      <w:proofErr w:type="spellStart"/>
      <w:r>
        <w:rPr>
          <w:rFonts w:ascii="Times New Roman" w:hAnsi="Times New Roman" w:cs="Times New Roman"/>
          <w:sz w:val="20"/>
          <w:szCs w:val="20"/>
        </w:rPr>
        <w:t>рр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Асса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Фортанга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Это-горы “Аки-лам”; там живут, </w:t>
      </w:r>
      <w:proofErr w:type="gramStart"/>
      <w:r>
        <w:rPr>
          <w:rFonts w:ascii="Times New Roman" w:hAnsi="Times New Roman" w:cs="Times New Roman"/>
          <w:sz w:val="20"/>
          <w:szCs w:val="20"/>
        </w:rPr>
        <w:t>или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крайней мере жили при наших предках, “лам-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кристы</w:t>
      </w:r>
      <w:proofErr w:type="spellEnd"/>
      <w:r>
        <w:rPr>
          <w:rFonts w:ascii="Times New Roman" w:hAnsi="Times New Roman" w:cs="Times New Roman"/>
          <w:sz w:val="20"/>
          <w:szCs w:val="20"/>
        </w:rPr>
        <w:t>” (горные христиане), и это наша колыбель, как и колыбель других чеченских родов. Сменилось 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тырнадцать поколений с тех пор, как наша часть лам-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кристов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вышла из своего гнезда и потянулась на во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ход солнца…</w:t>
      </w:r>
    </w:p>
    <w:p w:rsidR="00531609" w:rsidRDefault="00531609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“Прошли реку Аргун, реку Аксай и не остановились,  не (с.268) любы показались им эти мрачные и пустынные леса: везде болота, топи да кабаны,- пошли дальше…</w:t>
      </w:r>
    </w:p>
    <w:p w:rsidR="00531609" w:rsidRDefault="00531609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Первыми переселенцами из гор Аки-лам в долины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Яраксу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Акташа были части фамилий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Парчхой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Пешхой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Цечой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Цецой</w:t>
      </w:r>
      <w:proofErr w:type="spellEnd"/>
      <w:r>
        <w:rPr>
          <w:rFonts w:ascii="Times New Roman" w:hAnsi="Times New Roman" w:cs="Times New Roman"/>
          <w:sz w:val="20"/>
          <w:szCs w:val="20"/>
        </w:rPr>
        <w:t>)…”</w:t>
      </w:r>
      <w:r w:rsidRPr="005316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5316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Землевладение у чеченцев* (*Терские ведомости. 1870)</w:t>
      </w:r>
      <w:r w:rsidRPr="005316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Сборник сведений о Терской области. Вып.1. </w:t>
      </w:r>
      <w:proofErr w:type="gramStart"/>
      <w:r>
        <w:rPr>
          <w:rFonts w:ascii="Times New Roman" w:hAnsi="Times New Roman" w:cs="Times New Roman"/>
          <w:sz w:val="20"/>
          <w:szCs w:val="20"/>
        </w:rPr>
        <w:t>Владикавказ. 1878, с.267-268).</w:t>
      </w:r>
      <w:proofErr w:type="gramEnd"/>
    </w:p>
    <w:p w:rsidR="009131C3" w:rsidRDefault="00531609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видим, </w:t>
      </w:r>
      <w:r w:rsidR="009131C3">
        <w:rPr>
          <w:rFonts w:ascii="Times New Roman" w:hAnsi="Times New Roman" w:cs="Times New Roman"/>
          <w:sz w:val="20"/>
          <w:szCs w:val="20"/>
        </w:rPr>
        <w:t>1)</w:t>
      </w:r>
      <w:r w:rsidR="00B71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что здесь вставка </w:t>
      </w:r>
      <w:r w:rsidRPr="0053160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Казбек</w:t>
      </w:r>
      <w:r w:rsidRPr="00531609"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 xml:space="preserve">редакционная, сам сказитель относит </w:t>
      </w:r>
      <w:proofErr w:type="gramStart"/>
      <w:r>
        <w:rPr>
          <w:rFonts w:ascii="Times New Roman" w:hAnsi="Times New Roman" w:cs="Times New Roman"/>
          <w:sz w:val="20"/>
          <w:szCs w:val="20"/>
        </w:rPr>
        <w:t>Баш-лам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горам </w:t>
      </w:r>
      <w:r w:rsidRPr="0053160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Аки-лам</w:t>
      </w:r>
      <w:r w:rsidRPr="0053160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="009131C3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При переселении чеченцев в долины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Яраксу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Акташа они прошли реки Аргун и Аксай</w:t>
      </w:r>
      <w:r w:rsidR="009131C3">
        <w:rPr>
          <w:rFonts w:ascii="Times New Roman" w:hAnsi="Times New Roman" w:cs="Times New Roman"/>
          <w:sz w:val="20"/>
          <w:szCs w:val="20"/>
        </w:rPr>
        <w:t>. Это логи</w:t>
      </w:r>
      <w:r w:rsidR="009131C3">
        <w:rPr>
          <w:rFonts w:ascii="Times New Roman" w:hAnsi="Times New Roman" w:cs="Times New Roman"/>
          <w:sz w:val="20"/>
          <w:szCs w:val="20"/>
        </w:rPr>
        <w:t>ч</w:t>
      </w:r>
      <w:r w:rsidR="009131C3">
        <w:rPr>
          <w:rFonts w:ascii="Times New Roman" w:hAnsi="Times New Roman" w:cs="Times New Roman"/>
          <w:sz w:val="20"/>
          <w:szCs w:val="20"/>
        </w:rPr>
        <w:t xml:space="preserve">но, если </w:t>
      </w:r>
      <w:proofErr w:type="gramStart"/>
      <w:r w:rsidR="009131C3">
        <w:rPr>
          <w:rFonts w:ascii="Times New Roman" w:hAnsi="Times New Roman" w:cs="Times New Roman"/>
          <w:sz w:val="20"/>
          <w:szCs w:val="20"/>
        </w:rPr>
        <w:t>Баш-лам</w:t>
      </w:r>
      <w:proofErr w:type="gramEnd"/>
      <w:r w:rsidR="009131C3">
        <w:rPr>
          <w:rFonts w:ascii="Times New Roman" w:hAnsi="Times New Roman" w:cs="Times New Roman"/>
          <w:sz w:val="20"/>
          <w:szCs w:val="20"/>
        </w:rPr>
        <w:t xml:space="preserve"> находится в </w:t>
      </w:r>
      <w:r w:rsidR="009131C3" w:rsidRPr="009131C3">
        <w:rPr>
          <w:rFonts w:ascii="Times New Roman" w:hAnsi="Times New Roman" w:cs="Times New Roman"/>
          <w:sz w:val="20"/>
          <w:szCs w:val="20"/>
        </w:rPr>
        <w:t>“</w:t>
      </w:r>
      <w:r w:rsidR="009131C3">
        <w:rPr>
          <w:rFonts w:ascii="Times New Roman" w:hAnsi="Times New Roman" w:cs="Times New Roman"/>
          <w:sz w:val="20"/>
          <w:szCs w:val="20"/>
        </w:rPr>
        <w:t>Аки-лам</w:t>
      </w:r>
      <w:r w:rsidR="009131C3" w:rsidRPr="009131C3">
        <w:rPr>
          <w:rFonts w:ascii="Times New Roman" w:hAnsi="Times New Roman" w:cs="Times New Roman"/>
          <w:sz w:val="20"/>
          <w:szCs w:val="20"/>
        </w:rPr>
        <w:t>”</w:t>
      </w:r>
      <w:r w:rsidR="009131C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34B7" w:rsidRDefault="00B71FD7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из легенды не следует, что чеченцы жили у горы Казбека и это правильно отметил И.</w:t>
      </w:r>
      <w:r w:rsidR="00DC2C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Сампиев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DC2C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9131C3">
        <w:rPr>
          <w:rFonts w:ascii="Times New Roman" w:hAnsi="Times New Roman" w:cs="Times New Roman"/>
          <w:sz w:val="20"/>
          <w:szCs w:val="20"/>
        </w:rPr>
        <w:t xml:space="preserve">сли бы они двигались от </w:t>
      </w:r>
      <w:proofErr w:type="spellStart"/>
      <w:r w:rsidR="009131C3">
        <w:rPr>
          <w:rFonts w:ascii="Times New Roman" w:hAnsi="Times New Roman" w:cs="Times New Roman"/>
          <w:sz w:val="20"/>
          <w:szCs w:val="20"/>
        </w:rPr>
        <w:t>Беш-лоама</w:t>
      </w:r>
      <w:proofErr w:type="spellEnd"/>
      <w:r w:rsidR="009131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1C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9131C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9131C3">
        <w:rPr>
          <w:rFonts w:ascii="Times New Roman" w:hAnsi="Times New Roman" w:cs="Times New Roman"/>
          <w:sz w:val="20"/>
          <w:szCs w:val="20"/>
        </w:rPr>
        <w:t>азбека</w:t>
      </w:r>
      <w:proofErr w:type="spellEnd"/>
      <w:r w:rsidR="009131C3">
        <w:rPr>
          <w:rFonts w:ascii="Times New Roman" w:hAnsi="Times New Roman" w:cs="Times New Roman"/>
          <w:sz w:val="20"/>
          <w:szCs w:val="20"/>
        </w:rPr>
        <w:t>), то</w:t>
      </w:r>
      <w:r w:rsidR="001A214D" w:rsidRPr="001A214D">
        <w:rPr>
          <w:rFonts w:ascii="Times New Roman" w:hAnsi="Times New Roman" w:cs="Times New Roman"/>
          <w:sz w:val="20"/>
          <w:szCs w:val="20"/>
        </w:rPr>
        <w:t xml:space="preserve"> </w:t>
      </w:r>
      <w:r w:rsidR="001A214D">
        <w:rPr>
          <w:rFonts w:ascii="Times New Roman" w:hAnsi="Times New Roman" w:cs="Times New Roman"/>
          <w:sz w:val="20"/>
          <w:szCs w:val="20"/>
        </w:rPr>
        <w:t>прежде чем добраться до Аргуна,</w:t>
      </w:r>
      <w:r w:rsidR="009131C3">
        <w:rPr>
          <w:rFonts w:ascii="Times New Roman" w:hAnsi="Times New Roman" w:cs="Times New Roman"/>
          <w:sz w:val="20"/>
          <w:szCs w:val="20"/>
        </w:rPr>
        <w:t xml:space="preserve"> им нужно было пройти  несколько рек, т.е. Терек, Г1алми, Ассу, </w:t>
      </w:r>
      <w:proofErr w:type="spellStart"/>
      <w:r w:rsidR="009131C3">
        <w:rPr>
          <w:rFonts w:ascii="Times New Roman" w:hAnsi="Times New Roman" w:cs="Times New Roman"/>
          <w:sz w:val="20"/>
          <w:szCs w:val="20"/>
        </w:rPr>
        <w:t>Фортангу</w:t>
      </w:r>
      <w:proofErr w:type="spellEnd"/>
      <w:r w:rsidR="009131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131C3">
        <w:rPr>
          <w:rFonts w:ascii="Times New Roman" w:hAnsi="Times New Roman" w:cs="Times New Roman"/>
          <w:sz w:val="20"/>
          <w:szCs w:val="20"/>
        </w:rPr>
        <w:t>Гехи</w:t>
      </w:r>
      <w:proofErr w:type="spellEnd"/>
      <w:r w:rsidR="009131C3">
        <w:rPr>
          <w:rFonts w:ascii="Times New Roman" w:hAnsi="Times New Roman" w:cs="Times New Roman"/>
          <w:sz w:val="20"/>
          <w:szCs w:val="20"/>
        </w:rPr>
        <w:t>.</w:t>
      </w:r>
    </w:p>
    <w:p w:rsidR="00BE34B7" w:rsidRDefault="001A214D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Точную локализацию чеченской горы Баш-лам дают ученые из Кавказского музея Г. Радде и Е. </w:t>
      </w:r>
      <w:proofErr w:type="gramStart"/>
      <w:r>
        <w:rPr>
          <w:rFonts w:ascii="Times New Roman" w:hAnsi="Times New Roman" w:cs="Times New Roman"/>
          <w:sz w:val="20"/>
          <w:szCs w:val="20"/>
        </w:rPr>
        <w:t>Кениг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они размещают ее в промежутке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Тебуло-мта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Диклос-мта</w:t>
      </w:r>
      <w:proofErr w:type="spellEnd"/>
      <w:r>
        <w:rPr>
          <w:rFonts w:ascii="Times New Roman" w:hAnsi="Times New Roman" w:cs="Times New Roman"/>
          <w:sz w:val="20"/>
          <w:szCs w:val="20"/>
        </w:rPr>
        <w:t>. Они сами побывали в этих местах в 1894 году и отметили свои наблюдения в двух изданиях на русском и немецком языках.</w:t>
      </w:r>
      <w:r w:rsidR="002A0BE1">
        <w:rPr>
          <w:rFonts w:ascii="Times New Roman" w:hAnsi="Times New Roman" w:cs="Times New Roman"/>
          <w:sz w:val="20"/>
          <w:szCs w:val="20"/>
        </w:rPr>
        <w:t xml:space="preserve"> Ко второму труду он</w:t>
      </w:r>
      <w:r w:rsidR="00B71FD7">
        <w:rPr>
          <w:rFonts w:ascii="Times New Roman" w:hAnsi="Times New Roman" w:cs="Times New Roman"/>
          <w:sz w:val="20"/>
          <w:szCs w:val="20"/>
        </w:rPr>
        <w:t>и</w:t>
      </w:r>
      <w:r w:rsidR="002A0BE1">
        <w:rPr>
          <w:rFonts w:ascii="Times New Roman" w:hAnsi="Times New Roman" w:cs="Times New Roman"/>
          <w:sz w:val="20"/>
          <w:szCs w:val="20"/>
        </w:rPr>
        <w:t xml:space="preserve"> приложил</w:t>
      </w:r>
      <w:r w:rsidR="00B71FD7">
        <w:rPr>
          <w:rFonts w:ascii="Times New Roman" w:hAnsi="Times New Roman" w:cs="Times New Roman"/>
          <w:sz w:val="20"/>
          <w:szCs w:val="20"/>
        </w:rPr>
        <w:t>и</w:t>
      </w:r>
      <w:r w:rsidR="002A0BE1">
        <w:rPr>
          <w:rFonts w:ascii="Times New Roman" w:hAnsi="Times New Roman" w:cs="Times New Roman"/>
          <w:sz w:val="20"/>
          <w:szCs w:val="20"/>
        </w:rPr>
        <w:t xml:space="preserve"> карту гор </w:t>
      </w:r>
      <w:proofErr w:type="spellStart"/>
      <w:r w:rsidR="002A0BE1">
        <w:rPr>
          <w:rFonts w:ascii="Times New Roman" w:hAnsi="Times New Roman" w:cs="Times New Roman"/>
          <w:sz w:val="20"/>
          <w:szCs w:val="20"/>
        </w:rPr>
        <w:t>Тебулос</w:t>
      </w:r>
      <w:proofErr w:type="spellEnd"/>
      <w:r w:rsidR="002A0BE1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2A0BE1">
        <w:rPr>
          <w:rFonts w:ascii="Times New Roman" w:hAnsi="Times New Roman" w:cs="Times New Roman"/>
          <w:sz w:val="20"/>
          <w:szCs w:val="20"/>
        </w:rPr>
        <w:t>Баш-лам</w:t>
      </w:r>
      <w:proofErr w:type="gramEnd"/>
      <w:r w:rsidR="002A0BE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A0BE1" w:rsidRPr="00B71FD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A0BE1">
        <w:rPr>
          <w:rFonts w:ascii="Times New Roman" w:hAnsi="Times New Roman" w:cs="Times New Roman"/>
          <w:b/>
          <w:sz w:val="20"/>
          <w:szCs w:val="20"/>
          <w:lang w:val="en-US"/>
        </w:rPr>
        <w:t>Der</w:t>
      </w:r>
      <w:r w:rsidR="002A0BE1" w:rsidRPr="00B71F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A0BE1">
        <w:rPr>
          <w:rFonts w:ascii="Times New Roman" w:hAnsi="Times New Roman" w:cs="Times New Roman"/>
          <w:b/>
          <w:sz w:val="20"/>
          <w:szCs w:val="20"/>
          <w:lang w:val="en-US"/>
        </w:rPr>
        <w:t>Tebulos</w:t>
      </w:r>
      <w:proofErr w:type="spellEnd"/>
      <w:r w:rsidR="002A0BE1" w:rsidRPr="00B71F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A0BE1">
        <w:rPr>
          <w:rFonts w:ascii="Times New Roman" w:hAnsi="Times New Roman" w:cs="Times New Roman"/>
          <w:b/>
          <w:sz w:val="20"/>
          <w:szCs w:val="20"/>
          <w:lang w:val="en-US"/>
        </w:rPr>
        <w:t>und</w:t>
      </w:r>
      <w:r w:rsidR="002A0BE1" w:rsidRPr="00B71F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A0BE1">
        <w:rPr>
          <w:rFonts w:ascii="Times New Roman" w:hAnsi="Times New Roman" w:cs="Times New Roman"/>
          <w:b/>
          <w:sz w:val="20"/>
          <w:szCs w:val="20"/>
          <w:lang w:val="en-US"/>
        </w:rPr>
        <w:t>Basch</w:t>
      </w:r>
      <w:proofErr w:type="spellEnd"/>
      <w:r w:rsidR="002A0BE1" w:rsidRPr="00B71FD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2A0BE1">
        <w:rPr>
          <w:rFonts w:ascii="Times New Roman" w:hAnsi="Times New Roman" w:cs="Times New Roman"/>
          <w:b/>
          <w:sz w:val="20"/>
          <w:szCs w:val="20"/>
          <w:lang w:val="en-US"/>
        </w:rPr>
        <w:t>Lam</w:t>
      </w:r>
      <w:r w:rsidR="002A0BE1" w:rsidRPr="00B71F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0BE1">
        <w:rPr>
          <w:rFonts w:ascii="Times New Roman" w:hAnsi="Times New Roman" w:cs="Times New Roman"/>
          <w:sz w:val="20"/>
          <w:szCs w:val="20"/>
          <w:lang w:val="en-US"/>
        </w:rPr>
        <w:t>Stock</w:t>
      </w:r>
      <w:r w:rsidR="002A0BE1" w:rsidRPr="00B71FD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2A0BE1" w:rsidRPr="00B71F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M.1:220,000. </w:t>
      </w:r>
      <w:proofErr w:type="spellStart"/>
      <w:proofErr w:type="gramStart"/>
      <w:r w:rsidR="002A0BE1">
        <w:rPr>
          <w:rFonts w:ascii="Times New Roman" w:hAnsi="Times New Roman" w:cs="Times New Roman"/>
          <w:sz w:val="20"/>
          <w:szCs w:val="20"/>
          <w:lang w:val="en-US"/>
        </w:rPr>
        <w:t>Petermann’s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A0BE1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2A0BE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A0BE1">
        <w:rPr>
          <w:rFonts w:ascii="Times New Roman" w:hAnsi="Times New Roman" w:cs="Times New Roman"/>
          <w:sz w:val="20"/>
          <w:szCs w:val="20"/>
          <w:lang w:val="en-US"/>
        </w:rPr>
        <w:t>ographische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A0BE1">
        <w:rPr>
          <w:rFonts w:ascii="Times New Roman" w:hAnsi="Times New Roman" w:cs="Times New Roman"/>
          <w:sz w:val="20"/>
          <w:szCs w:val="20"/>
          <w:lang w:val="en-US"/>
        </w:rPr>
        <w:t>Mitteilungen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2A0BE1">
        <w:rPr>
          <w:rFonts w:ascii="Times New Roman" w:hAnsi="Times New Roman" w:cs="Times New Roman"/>
          <w:sz w:val="20"/>
          <w:szCs w:val="20"/>
          <w:lang w:val="en-US"/>
        </w:rPr>
        <w:t>Ergänzungsheft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№117, </w:t>
      </w:r>
      <w:proofErr w:type="spellStart"/>
      <w:r w:rsidR="002A0BE1">
        <w:rPr>
          <w:rFonts w:ascii="Times New Roman" w:hAnsi="Times New Roman" w:cs="Times New Roman"/>
          <w:sz w:val="20"/>
          <w:szCs w:val="20"/>
          <w:lang w:val="en-US"/>
        </w:rPr>
        <w:t>Tafel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2.</w:t>
      </w:r>
      <w:proofErr w:type="gramEnd"/>
      <w:r w:rsidR="002A0BE1">
        <w:rPr>
          <w:rFonts w:ascii="Times New Roman" w:hAnsi="Times New Roman" w:cs="Times New Roman"/>
          <w:sz w:val="20"/>
          <w:szCs w:val="20"/>
          <w:lang w:val="en-US"/>
        </w:rPr>
        <w:t xml:space="preserve"> Gotha: Justus </w:t>
      </w:r>
      <w:proofErr w:type="spellStart"/>
      <w:r w:rsidR="002A0BE1">
        <w:rPr>
          <w:rFonts w:ascii="Times New Roman" w:hAnsi="Times New Roman" w:cs="Times New Roman"/>
          <w:sz w:val="20"/>
          <w:szCs w:val="20"/>
          <w:lang w:val="en-US"/>
        </w:rPr>
        <w:t>Perthes</w:t>
      </w:r>
      <w:proofErr w:type="spellEnd"/>
      <w:r w:rsidR="002A0BE1">
        <w:rPr>
          <w:rFonts w:ascii="Times New Roman" w:hAnsi="Times New Roman" w:cs="Times New Roman"/>
          <w:sz w:val="20"/>
          <w:szCs w:val="20"/>
          <w:lang w:val="en-US"/>
        </w:rPr>
        <w:t>, 1895.</w:t>
      </w:r>
      <w:r w:rsidR="002A0BE1">
        <w:rPr>
          <w:rFonts w:ascii="Times New Roman" w:hAnsi="Times New Roman" w:cs="Times New Roman"/>
          <w:sz w:val="20"/>
          <w:szCs w:val="20"/>
        </w:rPr>
        <w:t>)</w:t>
      </w:r>
    </w:p>
    <w:p w:rsidR="00BE34B7" w:rsidRPr="00B71FD7" w:rsidRDefault="001A214D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214D">
        <w:rPr>
          <w:rFonts w:ascii="Times New Roman" w:hAnsi="Times New Roman" w:cs="Times New Roman"/>
          <w:sz w:val="20"/>
          <w:szCs w:val="20"/>
        </w:rPr>
        <w:t>“</w:t>
      </w:r>
      <w:r w:rsidR="00BE34B7">
        <w:rPr>
          <w:rFonts w:ascii="Times New Roman" w:hAnsi="Times New Roman" w:cs="Times New Roman"/>
          <w:sz w:val="20"/>
          <w:szCs w:val="20"/>
        </w:rPr>
        <w:t>Г. Кениг совершил вторую высокогорную экскурсию до крайних истоков Шари-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Аргуни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>, которые берут начало свое от обледенелых северных склонов могучего узла, пересеченного 43* широты и простир</w:t>
      </w:r>
      <w:r w:rsidR="00BE34B7">
        <w:rPr>
          <w:rFonts w:ascii="Times New Roman" w:hAnsi="Times New Roman" w:cs="Times New Roman"/>
          <w:sz w:val="20"/>
          <w:szCs w:val="20"/>
        </w:rPr>
        <w:t>а</w:t>
      </w:r>
      <w:r w:rsidR="00BE34B7">
        <w:rPr>
          <w:rFonts w:ascii="Times New Roman" w:hAnsi="Times New Roman" w:cs="Times New Roman"/>
          <w:sz w:val="20"/>
          <w:szCs w:val="20"/>
        </w:rPr>
        <w:t xml:space="preserve">ющегося в восточно-западном направлении между меридианами 63-63*,30’, с вершинами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Квавлос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Кериго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, Качу,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Бонос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Диклос-мта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>. (с.8)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34B7" w:rsidRPr="001A214D">
        <w:rPr>
          <w:rFonts w:ascii="Times New Roman" w:hAnsi="Times New Roman" w:cs="Times New Roman"/>
          <w:sz w:val="20"/>
          <w:szCs w:val="20"/>
        </w:rPr>
        <w:t xml:space="preserve">Здесь, на северной стороне, он известен под общим названием </w:t>
      </w:r>
      <w:r w:rsidR="00BE34B7" w:rsidRPr="001A214D">
        <w:rPr>
          <w:rFonts w:ascii="Times New Roman" w:hAnsi="Times New Roman" w:cs="Times New Roman"/>
          <w:b/>
          <w:sz w:val="20"/>
          <w:szCs w:val="20"/>
        </w:rPr>
        <w:t>Баш</w:t>
      </w:r>
      <w:r w:rsidR="00BE34B7" w:rsidRPr="001A214D">
        <w:rPr>
          <w:rFonts w:ascii="Times New Roman" w:hAnsi="Times New Roman" w:cs="Times New Roman"/>
          <w:sz w:val="20"/>
          <w:szCs w:val="20"/>
        </w:rPr>
        <w:t>-</w:t>
      </w:r>
      <w:r w:rsidR="00BE34B7" w:rsidRPr="001A214D">
        <w:rPr>
          <w:rFonts w:ascii="Times New Roman" w:hAnsi="Times New Roman" w:cs="Times New Roman"/>
          <w:b/>
          <w:sz w:val="20"/>
          <w:szCs w:val="20"/>
        </w:rPr>
        <w:t>лам</w:t>
      </w:r>
      <w:r w:rsidR="00BE34B7" w:rsidRPr="001A21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Через аулы Дай,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Кири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Химой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BE34B7" w:rsidRPr="001A214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BE34B7" w:rsidRPr="001A214D">
        <w:rPr>
          <w:rFonts w:ascii="Times New Roman" w:hAnsi="Times New Roman" w:cs="Times New Roman"/>
          <w:sz w:val="20"/>
          <w:szCs w:val="20"/>
        </w:rPr>
        <w:t>ениг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поднялся вверх по долине к большому селению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Шарой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(5100’). Ду</w:t>
      </w:r>
      <w:r w:rsidR="00BE34B7" w:rsidRPr="001A214D">
        <w:rPr>
          <w:rFonts w:ascii="Times New Roman" w:hAnsi="Times New Roman" w:cs="Times New Roman"/>
          <w:sz w:val="20"/>
          <w:szCs w:val="20"/>
        </w:rPr>
        <w:t>р</w:t>
      </w:r>
      <w:r w:rsidR="00BE34B7" w:rsidRPr="001A214D">
        <w:rPr>
          <w:rFonts w:ascii="Times New Roman" w:hAnsi="Times New Roman" w:cs="Times New Roman"/>
          <w:sz w:val="20"/>
          <w:szCs w:val="20"/>
        </w:rPr>
        <w:t xml:space="preserve">ная погода замедлила дальнейшее путешествие. На следующий день, к вечеру только было достигнуто крайнее населенное место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Халундой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(5800’), лежащее непосредственно у подошвы </w:t>
      </w:r>
      <w:r w:rsidR="00BE34B7" w:rsidRPr="001A214D">
        <w:rPr>
          <w:rFonts w:ascii="Times New Roman" w:hAnsi="Times New Roman" w:cs="Times New Roman"/>
          <w:b/>
          <w:sz w:val="20"/>
          <w:szCs w:val="20"/>
        </w:rPr>
        <w:t>Баш-лама</w:t>
      </w:r>
      <w:r w:rsidR="00BE34B7" w:rsidRPr="001A214D">
        <w:rPr>
          <w:rFonts w:ascii="Times New Roman" w:hAnsi="Times New Roman" w:cs="Times New Roman"/>
          <w:sz w:val="20"/>
          <w:szCs w:val="20"/>
        </w:rPr>
        <w:t xml:space="preserve">; истоки ручья этого же названия окружают расстояние от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Дикло</w:t>
      </w:r>
      <w:proofErr w:type="gramStart"/>
      <w:r w:rsidR="00BE34B7" w:rsidRPr="001A214D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BE34B7" w:rsidRPr="001A214D">
        <w:rPr>
          <w:rFonts w:ascii="Times New Roman" w:hAnsi="Times New Roman" w:cs="Times New Roman"/>
          <w:sz w:val="20"/>
          <w:szCs w:val="20"/>
        </w:rPr>
        <w:t>Бонос-мта</w:t>
      </w:r>
      <w:proofErr w:type="spellEnd"/>
      <w:r w:rsidR="00BE34B7" w:rsidRPr="001A214D">
        <w:rPr>
          <w:rFonts w:ascii="Times New Roman" w:hAnsi="Times New Roman" w:cs="Times New Roman"/>
          <w:sz w:val="20"/>
          <w:szCs w:val="20"/>
        </w:rPr>
        <w:t>…</w:t>
      </w:r>
      <w:r w:rsidRPr="001A214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34B7" w:rsidRPr="00BE34B7">
        <w:rPr>
          <w:rFonts w:ascii="Times New Roman" w:hAnsi="Times New Roman" w:cs="Times New Roman"/>
          <w:sz w:val="20"/>
          <w:szCs w:val="20"/>
        </w:rPr>
        <w:t xml:space="preserve">( </w:t>
      </w:r>
      <w:r w:rsidR="00BE34B7" w:rsidRPr="00BE34B7">
        <w:rPr>
          <w:rFonts w:ascii="Times New Roman" w:hAnsi="Times New Roman" w:cs="Times New Roman"/>
          <w:bCs/>
          <w:color w:val="000000"/>
          <w:sz w:val="20"/>
          <w:szCs w:val="20"/>
        </w:rPr>
        <w:t>Отчет по Кавказскому музею и Т</w:t>
      </w:r>
      <w:r w:rsidR="00BE34B7" w:rsidRPr="00BE34B7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="00BE34B7" w:rsidRPr="00BE34B7">
        <w:rPr>
          <w:rFonts w:ascii="Times New Roman" w:hAnsi="Times New Roman" w:cs="Times New Roman"/>
          <w:bCs/>
          <w:color w:val="000000"/>
          <w:sz w:val="20"/>
          <w:szCs w:val="20"/>
        </w:rPr>
        <w:t>флисской публичной библиотеке</w:t>
      </w:r>
      <w:r w:rsidR="00BE34B7" w:rsidRPr="00BE34B7">
        <w:rPr>
          <w:rFonts w:ascii="Times New Roman" w:hAnsi="Times New Roman" w:cs="Times New Roman"/>
          <w:sz w:val="20"/>
          <w:szCs w:val="20"/>
        </w:rPr>
        <w:t>.</w:t>
      </w:r>
      <w:r w:rsidR="00BE34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34B7" w:rsidRPr="001A214D">
        <w:rPr>
          <w:rFonts w:ascii="Times New Roman" w:hAnsi="Times New Roman" w:cs="Times New Roman"/>
          <w:sz w:val="20"/>
          <w:szCs w:val="20"/>
        </w:rPr>
        <w:t xml:space="preserve">Тифлис. </w:t>
      </w:r>
      <w:r w:rsidR="00BE34B7" w:rsidRPr="00B71FD7">
        <w:rPr>
          <w:rFonts w:ascii="Times New Roman" w:hAnsi="Times New Roman" w:cs="Times New Roman"/>
          <w:sz w:val="20"/>
          <w:szCs w:val="20"/>
        </w:rPr>
        <w:t>1895.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71FD7">
        <w:rPr>
          <w:rFonts w:ascii="Times New Roman" w:hAnsi="Times New Roman" w:cs="Times New Roman"/>
          <w:sz w:val="20"/>
          <w:szCs w:val="20"/>
        </w:rPr>
        <w:t>.7-8</w:t>
      </w:r>
      <w:r w:rsidR="00BE34B7" w:rsidRPr="00B71FD7">
        <w:rPr>
          <w:rFonts w:ascii="Times New Roman" w:hAnsi="Times New Roman" w:cs="Times New Roman"/>
          <w:sz w:val="20"/>
          <w:szCs w:val="20"/>
        </w:rPr>
        <w:t>)</w:t>
      </w:r>
      <w:r w:rsidRPr="00B71FD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E34B7" w:rsidRPr="00B71FD7" w:rsidRDefault="00BE34B7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34B7" w:rsidRPr="002A0BE1" w:rsidRDefault="002A0BE1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zu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jenem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ä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chtigen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vergletscherten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Gebirgsstocke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zu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gelangen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welcher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bei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einigen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Eingeborenen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Nordseite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den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Gesamtnamen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b/>
          <w:sz w:val="20"/>
          <w:szCs w:val="20"/>
          <w:lang w:val="en-US"/>
        </w:rPr>
        <w:t>Basch</w:t>
      </w:r>
      <w:proofErr w:type="spellEnd"/>
      <w:r w:rsidR="00BE34B7" w:rsidRPr="002A0BE1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BE34B7">
        <w:rPr>
          <w:rFonts w:ascii="Times New Roman" w:hAnsi="Times New Roman" w:cs="Times New Roman"/>
          <w:b/>
          <w:sz w:val="20"/>
          <w:szCs w:val="20"/>
          <w:lang w:val="en-US"/>
        </w:rPr>
        <w:t>lam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ü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hrt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und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sich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zwischen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die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Tebulos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und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Bogos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Gruppen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legt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Taf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.2),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muss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man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von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unserem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Halteplatze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Scharo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Argunj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zun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ä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chst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Thale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dieses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Flusses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immer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hoch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auf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rechten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.58]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Uferseite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verbleibend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das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Dorf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Dai</w:t>
      </w:r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erreichen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  <w:lang w:val="en-US"/>
        </w:rPr>
        <w:t>…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BE34B7" w:rsidRPr="002A0BE1" w:rsidRDefault="002A0BE1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E34B7">
        <w:rPr>
          <w:rFonts w:ascii="Times New Roman" w:hAnsi="Times New Roman" w:cs="Times New Roman"/>
          <w:sz w:val="20"/>
          <w:szCs w:val="20"/>
        </w:rPr>
        <w:t>Чтобы добраться к этому горному массиву, который у некоторых местных жителей с северной ст</w:t>
      </w:r>
      <w:r w:rsidR="00BE34B7">
        <w:rPr>
          <w:rFonts w:ascii="Times New Roman" w:hAnsi="Times New Roman" w:cs="Times New Roman"/>
          <w:sz w:val="20"/>
          <w:szCs w:val="20"/>
        </w:rPr>
        <w:t>о</w:t>
      </w:r>
      <w:r w:rsidR="00BE34B7">
        <w:rPr>
          <w:rFonts w:ascii="Times New Roman" w:hAnsi="Times New Roman" w:cs="Times New Roman"/>
          <w:sz w:val="20"/>
          <w:szCs w:val="20"/>
        </w:rPr>
        <w:t xml:space="preserve">роны носит общее название Баш-лам и размещается между группами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Тебулос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Богос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, от нашей стоянки у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Шаро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>-Аргуна, нужно прежде всего, оставаясь на правой стороне берега и поднимаясь вверх по долине этой реки, достичь деревню</w:t>
      </w:r>
      <w:proofErr w:type="gramStart"/>
      <w:r w:rsidR="00BE34B7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BE34B7">
        <w:rPr>
          <w:rFonts w:ascii="Times New Roman" w:hAnsi="Times New Roman" w:cs="Times New Roman"/>
          <w:sz w:val="20"/>
          <w:szCs w:val="20"/>
        </w:rPr>
        <w:t>ай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930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Перев.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Б.Газикова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E34B7" w:rsidRPr="00BE34B7" w:rsidRDefault="002A0BE1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BE1">
        <w:rPr>
          <w:rFonts w:ascii="Times New Roman" w:hAnsi="Times New Roman" w:cs="Times New Roman"/>
          <w:sz w:val="20"/>
          <w:szCs w:val="20"/>
        </w:rPr>
        <w:t>“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Das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Flussbett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hat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bei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Chimoi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eine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Meeresh</w:t>
      </w:r>
      <w:proofErr w:type="spellEnd"/>
      <w:r w:rsidR="00BE34B7" w:rsidRPr="002A0BE1">
        <w:rPr>
          <w:rFonts w:ascii="Times New Roman" w:hAnsi="Times New Roman" w:cs="Times New Roman"/>
          <w:sz w:val="20"/>
          <w:szCs w:val="20"/>
        </w:rPr>
        <w:t>ö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von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 1250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BE34B7" w:rsidRPr="002A0BE1">
        <w:rPr>
          <w:rFonts w:ascii="Times New Roman" w:hAnsi="Times New Roman" w:cs="Times New Roman"/>
          <w:sz w:val="20"/>
          <w:szCs w:val="20"/>
        </w:rPr>
        <w:t xml:space="preserve">.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Die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kahlen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gelblichweissen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Joche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steigen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alle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gegen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NW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zur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hohen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Wasserscheide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beider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Argunj-Oberläufe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an. Von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ihrer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Höhe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überschaut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man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bei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klarem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We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ter den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gesamten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vergletscherten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E34B7">
        <w:rPr>
          <w:rFonts w:ascii="Times New Roman" w:hAnsi="Times New Roman" w:cs="Times New Roman"/>
          <w:b/>
          <w:sz w:val="20"/>
          <w:szCs w:val="20"/>
          <w:lang w:val="en-US"/>
        </w:rPr>
        <w:t>Basch</w:t>
      </w:r>
      <w:proofErr w:type="spellEnd"/>
      <w:r w:rsidR="00BE34B7">
        <w:rPr>
          <w:rFonts w:ascii="Times New Roman" w:hAnsi="Times New Roman" w:cs="Times New Roman"/>
          <w:b/>
          <w:sz w:val="20"/>
          <w:szCs w:val="20"/>
          <w:lang w:val="en-US"/>
        </w:rPr>
        <w:t>-lam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>-Stock.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A0BE1" w:rsidRPr="00D01170" w:rsidRDefault="002A0BE1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A0BE1">
        <w:rPr>
          <w:rFonts w:ascii="Times New Roman" w:hAnsi="Times New Roman" w:cs="Times New Roman"/>
          <w:sz w:val="20"/>
          <w:szCs w:val="20"/>
        </w:rPr>
        <w:t>(</w:t>
      </w:r>
      <w:r w:rsidR="00BE34B7">
        <w:rPr>
          <w:rFonts w:ascii="Times New Roman" w:hAnsi="Times New Roman" w:cs="Times New Roman"/>
          <w:sz w:val="20"/>
          <w:szCs w:val="20"/>
        </w:rPr>
        <w:t xml:space="preserve">Ложе реки у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Химоя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 имеет 1250м. над уровнем моря.</w:t>
      </w:r>
      <w:proofErr w:type="gramEnd"/>
      <w:r w:rsidR="00BE34B7">
        <w:rPr>
          <w:rFonts w:ascii="Times New Roman" w:hAnsi="Times New Roman" w:cs="Times New Roman"/>
          <w:sz w:val="20"/>
          <w:szCs w:val="20"/>
        </w:rPr>
        <w:t xml:space="preserve"> Голые, </w:t>
      </w:r>
      <w:proofErr w:type="spellStart"/>
      <w:r w:rsidR="00BE34B7">
        <w:rPr>
          <w:rFonts w:ascii="Times New Roman" w:hAnsi="Times New Roman" w:cs="Times New Roman"/>
          <w:sz w:val="20"/>
          <w:szCs w:val="20"/>
        </w:rPr>
        <w:t>желтобелые</w:t>
      </w:r>
      <w:proofErr w:type="spellEnd"/>
      <w:r w:rsidR="00BE34B7">
        <w:rPr>
          <w:rFonts w:ascii="Times New Roman" w:hAnsi="Times New Roman" w:cs="Times New Roman"/>
          <w:sz w:val="20"/>
          <w:szCs w:val="20"/>
        </w:rPr>
        <w:t xml:space="preserve"> перевалы поднимаются к СЗ к высокому водоразделу верхних течений обоих Аргунов. С этих высот обозревают в ясную погоду весь покрытый льдом массив </w:t>
      </w:r>
      <w:proofErr w:type="gramStart"/>
      <w:r w:rsidR="00BE34B7">
        <w:rPr>
          <w:rFonts w:ascii="Times New Roman" w:hAnsi="Times New Roman" w:cs="Times New Roman"/>
          <w:b/>
          <w:sz w:val="20"/>
          <w:szCs w:val="20"/>
        </w:rPr>
        <w:t>Баш-лам</w:t>
      </w:r>
      <w:proofErr w:type="gramEnd"/>
      <w:r w:rsidR="00BE34B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A0BE1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Перев</w:t>
      </w:r>
      <w:r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2A0BE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Газикова</w:t>
      </w:r>
      <w:proofErr w:type="spellEnd"/>
      <w:r w:rsidRPr="002A0BE1">
        <w:rPr>
          <w:rFonts w:ascii="Times New Roman" w:hAnsi="Times New Roman" w:cs="Times New Roman"/>
          <w:sz w:val="20"/>
          <w:szCs w:val="20"/>
          <w:lang w:val="en-US"/>
        </w:rPr>
        <w:t>).</w:t>
      </w:r>
      <w:proofErr w:type="gramEnd"/>
      <w:r w:rsidR="00D01170" w:rsidRPr="00D011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11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(Dr. G.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Radde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und Koenig “Der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Nordfuss</w:t>
      </w:r>
      <w:proofErr w:type="spellEnd"/>
      <w:r w:rsidR="00BE34B7">
        <w:rPr>
          <w:rFonts w:ascii="Times New Roman" w:hAnsi="Times New Roman" w:cs="Times New Roman"/>
          <w:sz w:val="20"/>
          <w:szCs w:val="20"/>
          <w:lang w:val="en-US"/>
        </w:rPr>
        <w:t xml:space="preserve"> des Dagestan und das </w:t>
      </w:r>
      <w:proofErr w:type="spellStart"/>
      <w:r w:rsidR="00BE34B7">
        <w:rPr>
          <w:rFonts w:ascii="Times New Roman" w:hAnsi="Times New Roman" w:cs="Times New Roman"/>
          <w:sz w:val="20"/>
          <w:szCs w:val="20"/>
          <w:lang w:val="en-US"/>
        </w:rPr>
        <w:t>vorlagernde</w:t>
      </w:r>
      <w:proofErr w:type="spellEnd"/>
      <w:r w:rsidRPr="002A0B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Tiefland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zur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Kuma”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Vorläufiger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Bericht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Sommer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1894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ausgeführten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Reisen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 Gotha. 1895. S. 57-58)</w:t>
      </w:r>
    </w:p>
    <w:p w:rsidR="00595220" w:rsidRPr="00B71FD7" w:rsidRDefault="00595220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Хребет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Башлам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верховьях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ргуна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отмечен и в ряде других источников, например</w:t>
      </w:r>
      <w:r w:rsidRPr="00595220">
        <w:rPr>
          <w:rFonts w:ascii="Times New Roman" w:hAnsi="Times New Roman" w:cs="Times New Roman"/>
          <w:sz w:val="20"/>
          <w:szCs w:val="20"/>
        </w:rPr>
        <w:t>:</w:t>
      </w:r>
    </w:p>
    <w:p w:rsidR="00D01170" w:rsidRPr="00D01170" w:rsidRDefault="00D01170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“The guide knew it as Bash Lam, and said it meant a mountain (lam) where there was always snow. This name is not on the map, but it is probably an alias of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Kharkha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Lam, 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Donos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as the Georgians term it, a mou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tain that rises to a height of 13,736 feet, and forms part of the main range of the Caucasus.” </w:t>
      </w:r>
      <w:r w:rsidRPr="00D0117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John</w:t>
      </w:r>
      <w:r w:rsidRPr="00D011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Abercromby</w:t>
      </w:r>
      <w:proofErr w:type="spellEnd"/>
      <w:r w:rsidRPr="00D01170"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D01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trip</w:t>
      </w:r>
      <w:r w:rsidRPr="00D01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01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eastern</w:t>
      </w:r>
      <w:r w:rsidRPr="00D011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Caucasus</w:t>
      </w:r>
      <w:r w:rsidRPr="00D01170">
        <w:rPr>
          <w:rFonts w:ascii="Times New Roman" w:hAnsi="Times New Roman" w:cs="Times New Roman"/>
          <w:sz w:val="20"/>
          <w:szCs w:val="20"/>
        </w:rPr>
        <w:t>”. 1889</w:t>
      </w:r>
      <w:r>
        <w:rPr>
          <w:rFonts w:ascii="Times New Roman" w:hAnsi="Times New Roman" w:cs="Times New Roman"/>
          <w:sz w:val="20"/>
          <w:szCs w:val="20"/>
          <w:lang w:val="en-US"/>
        </w:rPr>
        <w:t>,152</w:t>
      </w:r>
      <w:r w:rsidRPr="00D01170">
        <w:rPr>
          <w:rFonts w:ascii="Times New Roman" w:hAnsi="Times New Roman" w:cs="Times New Roman"/>
          <w:sz w:val="20"/>
          <w:szCs w:val="20"/>
        </w:rPr>
        <w:t>)</w:t>
      </w:r>
    </w:p>
    <w:p w:rsidR="00595220" w:rsidRDefault="00595220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5220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Горные массивы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Тебулос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Башлам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Богос</w:t>
      </w:r>
      <w:proofErr w:type="spellEnd"/>
      <w:r>
        <w:rPr>
          <w:rFonts w:ascii="Times New Roman" w:hAnsi="Times New Roman" w:cs="Times New Roman"/>
          <w:sz w:val="20"/>
          <w:szCs w:val="20"/>
        </w:rPr>
        <w:t>, выделяющиеся от главной цепи к северу, покрыты ве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ным снегом и глетчерами.</w:t>
      </w:r>
      <w:r w:rsidRPr="00595220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22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Коллекции</w:t>
      </w:r>
      <w:r w:rsidRPr="005952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Кавказского</w:t>
      </w:r>
      <w:r w:rsidRPr="005952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музея</w:t>
      </w:r>
      <w:r w:rsidRPr="005952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952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Тифлис</w:t>
      </w:r>
      <w:r w:rsidRPr="00595220">
        <w:rPr>
          <w:rFonts w:ascii="Times New Roman" w:hAnsi="Times New Roman" w:cs="Times New Roman"/>
          <w:sz w:val="20"/>
          <w:szCs w:val="20"/>
        </w:rPr>
        <w:t>. 1901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Pr="00B71FD7">
        <w:rPr>
          <w:rFonts w:ascii="Times New Roman" w:hAnsi="Times New Roman" w:cs="Times New Roman"/>
          <w:sz w:val="20"/>
          <w:szCs w:val="20"/>
          <w:lang w:val="en-US"/>
        </w:rPr>
        <w:t>.99)</w:t>
      </w:r>
      <w:proofErr w:type="gramEnd"/>
    </w:p>
    <w:p w:rsidR="00DC2C4D" w:rsidRPr="00DC2C4D" w:rsidRDefault="00DC2C4D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Есть и другие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дакументы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этому поводу, для примера приводим, без перевода:</w:t>
      </w:r>
    </w:p>
    <w:p w:rsidR="006D21DC" w:rsidRPr="006D21DC" w:rsidRDefault="006D21DC" w:rsidP="00DC2C4D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“</w:t>
      </w:r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Donos-oder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Pirikitelische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Kette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*</w:t>
      </w:r>
      <w:r w:rsidR="003C3B8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(*Der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verdienstvolle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Kaukasusforscher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Dr. G.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Radde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nennt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Kette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eigentümlicher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Weise in der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seinem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Opus (Der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Nordfuss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des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Daghestan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Peterm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. </w:t>
      </w:r>
      <w:proofErr w:type="spellStart"/>
      <w:proofErr w:type="gram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Mitteilg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.</w:t>
      </w:r>
      <w:proofErr w:type="gram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Erg.-Heft 117, 1895)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beigegebenen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Karte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color w:val="auto"/>
          <w:sz w:val="20"/>
          <w:szCs w:val="20"/>
          <w:lang w:val="en-US"/>
        </w:rPr>
        <w:t>Basch</w:t>
      </w:r>
      <w:proofErr w:type="spellEnd"/>
      <w:r w:rsidRPr="006D21DC">
        <w:rPr>
          <w:rFonts w:ascii="Times New Roman" w:hAnsi="Times New Roman" w:cs="Times New Roman"/>
          <w:color w:val="auto"/>
          <w:sz w:val="20"/>
          <w:szCs w:val="20"/>
          <w:lang w:val="en-US"/>
        </w:rPr>
        <w:t>-lam-Stock</w:t>
      </w:r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was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doch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nichts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anderes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heisst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</w:t>
      </w:r>
      <w:proofErr w:type="spellStart"/>
      <w:proofErr w:type="gram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als</w:t>
      </w:r>
      <w:proofErr w:type="spellEnd"/>
      <w:proofErr w:type="gram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Berg-Berg-Stock. </w:t>
      </w:r>
      <w:proofErr w:type="spellStart"/>
      <w:r w:rsidRPr="00FA2434">
        <w:rPr>
          <w:rFonts w:ascii="Times New Roman" w:hAnsi="Times New Roman" w:cs="Times New Roman"/>
          <w:color w:val="auto"/>
          <w:sz w:val="20"/>
          <w:szCs w:val="20"/>
          <w:lang w:val="en-US"/>
        </w:rPr>
        <w:t>Basch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-Kopf,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auch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Gipfel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eine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tatarische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Bezeichnung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für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Berg, </w:t>
      </w:r>
      <w:proofErr w:type="gramStart"/>
      <w:r w:rsidRPr="00FA2434">
        <w:rPr>
          <w:rFonts w:ascii="Times New Roman" w:hAnsi="Times New Roman" w:cs="Times New Roman"/>
          <w:color w:val="auto"/>
          <w:sz w:val="20"/>
          <w:szCs w:val="20"/>
          <w:lang w:val="en-US"/>
        </w:rPr>
        <w:t>lam</w:t>
      </w:r>
      <w:proofErr w:type="gram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in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Tschetschenisch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-Berg.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Auch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Bezeichnung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Stock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für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diese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langgestreckte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Kette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ist</w:t>
      </w:r>
      <w:proofErr w:type="spellEnd"/>
      <w:proofErr w:type="gram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nicht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zutreffend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.) 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sich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bei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der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Einschartung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des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Tebulo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-Passes (3242m)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W. an 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Tebulos-Gruppe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angliedert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von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dort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aus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in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latitudinaler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Richtung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zwischen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den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gewaltigen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Furchen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des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Scharo-Argun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N. und des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Pirikitelischen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Alasan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S.,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sowie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annähernd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parallel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zu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deren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Lauf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nach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O.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streicht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,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bis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sie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in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dem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aus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der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Längsthal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- in die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Querthalrichtung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übergebenden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Andischen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Koisu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eine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scharfe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Grenze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findet</w:t>
      </w:r>
      <w:proofErr w:type="spellEnd"/>
      <w:r w:rsidRPr="006D21DC">
        <w:rPr>
          <w:rFonts w:ascii="Times New Roman" w:hAnsi="Times New Roman" w:cs="Times New Roman"/>
          <w:color w:val="auto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”</w:t>
      </w:r>
      <w:r w:rsidRPr="006D21D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(</w:t>
      </w:r>
      <w:proofErr w:type="spellStart"/>
      <w:proofErr w:type="gramStart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G.Merzbacher</w:t>
      </w:r>
      <w:proofErr w:type="spellEnd"/>
      <w:r w:rsidRPr="006D21D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 </w:t>
      </w:r>
      <w:proofErr w:type="spellStart"/>
      <w:r w:rsidRPr="006D21DC">
        <w:rPr>
          <w:rStyle w:val="fn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Aus</w:t>
      </w:r>
      <w:proofErr w:type="spellEnd"/>
      <w:proofErr w:type="gramEnd"/>
      <w:r w:rsidRPr="006D21DC">
        <w:rPr>
          <w:rStyle w:val="fn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den </w:t>
      </w:r>
      <w:proofErr w:type="spellStart"/>
      <w:r w:rsidRPr="006D21DC">
        <w:rPr>
          <w:rStyle w:val="fn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hochregionen</w:t>
      </w:r>
      <w:proofErr w:type="spellEnd"/>
      <w:r w:rsidRPr="006D21DC">
        <w:rPr>
          <w:rStyle w:val="fn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des </w:t>
      </w:r>
      <w:proofErr w:type="spellStart"/>
      <w:r w:rsidRPr="006D21DC">
        <w:rPr>
          <w:rStyle w:val="fn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Kaukasus</w:t>
      </w:r>
      <w:r>
        <w:rPr>
          <w:rStyle w:val="11"/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.B.I</w:t>
      </w:r>
      <w:proofErr w:type="spellEnd"/>
      <w:r>
        <w:rPr>
          <w:rStyle w:val="11"/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, 1901.S.106)</w:t>
      </w:r>
    </w:p>
    <w:p w:rsidR="006D21DC" w:rsidRDefault="006D21DC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“The most prominent of these tablelands is </w:t>
      </w:r>
      <w:r w:rsidRPr="006D21DC">
        <w:rPr>
          <w:rFonts w:ascii="Times New Roman" w:hAnsi="Times New Roman" w:cs="Times New Roman"/>
          <w:b/>
          <w:sz w:val="20"/>
          <w:szCs w:val="20"/>
          <w:lang w:val="en-US"/>
        </w:rPr>
        <w:t>Bash-lam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which stretches east and west between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Chanti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  <w:lang w:val="en-US"/>
        </w:rPr>
        <w:t>gun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Andian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Koisu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both tributaries of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Terek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Upon it rise the conspicuous peaks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Tebulos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-mta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(14,775),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Tugo-mta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Komito-tavi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Kachu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(14,010),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Donos-mta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(13560f.),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Diklos-mta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(13740f.),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Kvavlos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lang w:val="en-US"/>
        </w:rPr>
        <w:t>los-mta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(13080f.)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Motshekh-tsferi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(13,140f.)”</w:t>
      </w:r>
      <w:proofErr w:type="gramEnd"/>
      <w:r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(The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Encyclopaedia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britannica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 1910, 553)</w:t>
      </w:r>
      <w:r w:rsidRPr="006D21D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DC2C4D" w:rsidRPr="00DC2C4D" w:rsidRDefault="00DC2C4D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1609" w:rsidRPr="00595220" w:rsidRDefault="00744787" w:rsidP="00DC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Краевед-исследователь </w:t>
      </w:r>
      <w:r w:rsidR="00DC2C4D">
        <w:rPr>
          <w:rFonts w:ascii="Times New Roman" w:hAnsi="Times New Roman" w:cs="Times New Roman"/>
          <w:sz w:val="20"/>
          <w:szCs w:val="20"/>
        </w:rPr>
        <w:t>БЕРСНАКО ГАЗИКОВ</w:t>
      </w:r>
    </w:p>
    <w:sectPr w:rsidR="00531609" w:rsidRPr="00595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07" w:rsidRDefault="002B4F07" w:rsidP="00DC2C4D">
      <w:pPr>
        <w:spacing w:after="0" w:line="240" w:lineRule="auto"/>
      </w:pPr>
      <w:r>
        <w:separator/>
      </w:r>
    </w:p>
  </w:endnote>
  <w:endnote w:type="continuationSeparator" w:id="0">
    <w:p w:rsidR="002B4F07" w:rsidRDefault="002B4F07" w:rsidP="00DC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07" w:rsidRDefault="002B4F07" w:rsidP="00DC2C4D">
      <w:pPr>
        <w:spacing w:after="0" w:line="240" w:lineRule="auto"/>
      </w:pPr>
      <w:r>
        <w:separator/>
      </w:r>
    </w:p>
  </w:footnote>
  <w:footnote w:type="continuationSeparator" w:id="0">
    <w:p w:rsidR="002B4F07" w:rsidRDefault="002B4F07" w:rsidP="00DC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90407"/>
      <w:docPartObj>
        <w:docPartGallery w:val="Page Numbers (Top of Page)"/>
        <w:docPartUnique/>
      </w:docPartObj>
    </w:sdtPr>
    <w:sdtContent>
      <w:p w:rsidR="00DC2C4D" w:rsidRDefault="00DC2C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2C4D" w:rsidRDefault="00DC2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2"/>
    <w:rsid w:val="00061BE5"/>
    <w:rsid w:val="001A214D"/>
    <w:rsid w:val="002A0BE1"/>
    <w:rsid w:val="002B4F07"/>
    <w:rsid w:val="0039303A"/>
    <w:rsid w:val="003C3B8B"/>
    <w:rsid w:val="00531609"/>
    <w:rsid w:val="00595220"/>
    <w:rsid w:val="006D21DC"/>
    <w:rsid w:val="00744787"/>
    <w:rsid w:val="00797FBA"/>
    <w:rsid w:val="007A56DB"/>
    <w:rsid w:val="009131C3"/>
    <w:rsid w:val="009B7192"/>
    <w:rsid w:val="00AB2A78"/>
    <w:rsid w:val="00B71FD7"/>
    <w:rsid w:val="00BE34B7"/>
    <w:rsid w:val="00D01170"/>
    <w:rsid w:val="00DC2C4D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C"/>
  </w:style>
  <w:style w:type="paragraph" w:styleId="1">
    <w:name w:val="heading 1"/>
    <w:basedOn w:val="a"/>
    <w:next w:val="a"/>
    <w:link w:val="10"/>
    <w:uiPriority w:val="9"/>
    <w:qFormat/>
    <w:rsid w:val="00BE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6D21DC"/>
  </w:style>
  <w:style w:type="character" w:customStyle="1" w:styleId="11">
    <w:name w:val="Подзаголовок1"/>
    <w:basedOn w:val="a0"/>
    <w:rsid w:val="006D21DC"/>
  </w:style>
  <w:style w:type="paragraph" w:styleId="a3">
    <w:name w:val="header"/>
    <w:basedOn w:val="a"/>
    <w:link w:val="a4"/>
    <w:uiPriority w:val="99"/>
    <w:unhideWhenUsed/>
    <w:rsid w:val="00DC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C4D"/>
  </w:style>
  <w:style w:type="paragraph" w:styleId="a5">
    <w:name w:val="footer"/>
    <w:basedOn w:val="a"/>
    <w:link w:val="a6"/>
    <w:uiPriority w:val="99"/>
    <w:unhideWhenUsed/>
    <w:rsid w:val="00DC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C"/>
  </w:style>
  <w:style w:type="paragraph" w:styleId="1">
    <w:name w:val="heading 1"/>
    <w:basedOn w:val="a"/>
    <w:next w:val="a"/>
    <w:link w:val="10"/>
    <w:uiPriority w:val="9"/>
    <w:qFormat/>
    <w:rsid w:val="00BE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6D21DC"/>
  </w:style>
  <w:style w:type="character" w:customStyle="1" w:styleId="11">
    <w:name w:val="Подзаголовок1"/>
    <w:basedOn w:val="a0"/>
    <w:rsid w:val="006D21DC"/>
  </w:style>
  <w:style w:type="paragraph" w:styleId="a3">
    <w:name w:val="header"/>
    <w:basedOn w:val="a"/>
    <w:link w:val="a4"/>
    <w:uiPriority w:val="99"/>
    <w:unhideWhenUsed/>
    <w:rsid w:val="00DC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C4D"/>
  </w:style>
  <w:style w:type="paragraph" w:styleId="a5">
    <w:name w:val="footer"/>
    <w:basedOn w:val="a"/>
    <w:link w:val="a6"/>
    <w:uiPriority w:val="99"/>
    <w:unhideWhenUsed/>
    <w:rsid w:val="00DC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12</cp:revision>
  <dcterms:created xsi:type="dcterms:W3CDTF">2015-05-11T13:56:00Z</dcterms:created>
  <dcterms:modified xsi:type="dcterms:W3CDTF">2015-05-27T12:23:00Z</dcterms:modified>
</cp:coreProperties>
</file>