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7" w:rsidRPr="00607FB4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607FB4">
        <w:rPr>
          <w:rFonts w:ascii="Times New Roman" w:hAnsi="Times New Roman" w:cs="Times New Roman"/>
          <w:b/>
        </w:rPr>
        <w:t xml:space="preserve">Критерии рейтинговой оценки деятельности </w:t>
      </w:r>
    </w:p>
    <w:p w:rsidR="007C1477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607FB4">
        <w:rPr>
          <w:rFonts w:ascii="Times New Roman" w:hAnsi="Times New Roman" w:cs="Times New Roman"/>
          <w:b/>
        </w:rPr>
        <w:t>профессорско-преподавательского состава ИнгГУ</w:t>
      </w:r>
    </w:p>
    <w:p w:rsidR="00F3478F" w:rsidRDefault="004C05D4" w:rsidP="00F3478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5E5C35" w:rsidRPr="005E5C35">
        <w:rPr>
          <w:rFonts w:ascii="Times New Roman" w:hAnsi="Times New Roman" w:cs="Times New Roman"/>
          <w:b/>
        </w:rPr>
        <w:t>с 01.10.2018 по 31.12.2018</w:t>
      </w:r>
      <w:bookmarkStart w:id="0" w:name="_GoBack"/>
      <w:bookmarkEnd w:id="0"/>
      <w:r w:rsidR="00F3478F">
        <w:rPr>
          <w:rFonts w:ascii="Times New Roman" w:hAnsi="Times New Roman" w:cs="Times New Roman"/>
          <w:b/>
        </w:rPr>
        <w:t>.</w:t>
      </w:r>
    </w:p>
    <w:p w:rsidR="00F3478F" w:rsidRPr="00607FB4" w:rsidRDefault="00F3478F" w:rsidP="007C1477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ФИО: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</w:rPr>
              <w:t>Состояние в штате: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E32BF5" w:rsidP="00A361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  <w:r w:rsidR="007C1477" w:rsidRPr="00607FB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3478F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478F" w:rsidRDefault="00F3478F" w:rsidP="00A36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F3478F" w:rsidRPr="00607FB4" w:rsidRDefault="00F3478F" w:rsidP="00A361B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7C1477" w:rsidRPr="00607FB4" w:rsidRDefault="007C1477" w:rsidP="007C1477">
      <w:pPr>
        <w:rPr>
          <w:lang w:val="en-US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992"/>
        <w:gridCol w:w="993"/>
        <w:gridCol w:w="2552"/>
      </w:tblGrid>
      <w:tr w:rsidR="00F527AE" w:rsidRPr="00607FB4" w:rsidTr="00F527AE">
        <w:trPr>
          <w:trHeight w:val="11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Итоговое значение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Примечание</w:t>
            </w:r>
          </w:p>
        </w:tc>
      </w:tr>
      <w:tr w:rsidR="00F527AE" w:rsidRPr="00607FB4" w:rsidTr="00F527AE">
        <w:trPr>
          <w:trHeight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20"/>
              <w:shd w:val="clear" w:color="auto" w:fill="auto"/>
              <w:spacing w:line="240" w:lineRule="auto"/>
              <w:ind w:left="132" w:right="118"/>
              <w:jc w:val="both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  <w:lang w:val="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CA0ED3" w:rsidRDefault="00F527AE" w:rsidP="00CA0ED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 </w:t>
            </w:r>
            <w:r w:rsidRPr="00CA0ED3">
              <w:rPr>
                <w:rFonts w:asciiTheme="majorHAnsi" w:eastAsia="Times New Roman" w:hAnsiTheme="majorHAnsi" w:cs="Times New Roman"/>
                <w:sz w:val="19"/>
                <w:szCs w:val="19"/>
              </w:rPr>
              <w:t>Публикации в изданиях, индексируемых в базах данных Web of Science, 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2B766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Социально-гуманитарное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4">
              <w:rPr>
                <w:rFonts w:ascii="Times New Roman" w:hAnsi="Times New Roman" w:cs="Times New Roman"/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2B766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Естественно-научное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4">
              <w:rPr>
                <w:rFonts w:ascii="Times New Roman" w:hAnsi="Times New Roman" w:cs="Times New Roman"/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3F6AE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2. </w:t>
            </w:r>
            <w:r w:rsidRPr="005C4BF9">
              <w:rPr>
                <w:rFonts w:asciiTheme="majorHAnsi" w:hAnsiTheme="majorHAnsi" w:cs="Times New Roman"/>
              </w:rPr>
              <w:t>Публикаци</w:t>
            </w:r>
            <w:r>
              <w:rPr>
                <w:rFonts w:asciiTheme="majorHAnsi" w:hAnsiTheme="majorHAnsi" w:cs="Times New Roman"/>
              </w:rPr>
              <w:t>и в журналах, рекомендуемых ВАК (кроме указанных в п.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C80677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7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D005E8">
            <w:pPr>
              <w:pStyle w:val="1"/>
              <w:shd w:val="clear" w:color="auto" w:fill="auto"/>
              <w:spacing w:line="240" w:lineRule="auto"/>
              <w:ind w:left="132" w:right="11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 Количество новых статей в базе данных РИНЦ, датированных 201</w:t>
            </w:r>
            <w:r w:rsidR="00D005E8" w:rsidRPr="00D005E8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-201</w:t>
            </w:r>
            <w:r w:rsidR="00D005E8" w:rsidRPr="00D005E8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C80677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3F6A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8457F1" w:rsidRDefault="00F527AE" w:rsidP="008457F1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4. </w:t>
            </w:r>
            <w:r w:rsidRPr="005C4BF9">
              <w:rPr>
                <w:rFonts w:asciiTheme="majorHAnsi" w:hAnsiTheme="majorHAnsi" w:cs="Times New Roman"/>
              </w:rPr>
              <w:t>Научные статьи, опубликованные в зарубежных изданиях</w:t>
            </w:r>
            <w:r>
              <w:rPr>
                <w:rFonts w:asciiTheme="majorHAnsi" w:hAnsiTheme="majorHAnsi" w:cs="Times New Roman"/>
              </w:rPr>
              <w:t xml:space="preserve"> (кроме указанных в п.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B2DE9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5. </w:t>
            </w:r>
            <w:r w:rsidRPr="005C4BF9">
              <w:rPr>
                <w:rFonts w:asciiTheme="majorHAnsi" w:hAnsiTheme="majorHAnsi" w:cs="Times New Roman"/>
              </w:rPr>
              <w:t>Научные статьи, опубликованные в российских изданиях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5C4BF9">
              <w:rPr>
                <w:rFonts w:asciiTheme="majorHAnsi" w:hAnsiTheme="majorHAnsi" w:cs="Times New Roman"/>
              </w:rPr>
              <w:t>(кроме указанных в пп.</w:t>
            </w:r>
            <w:r>
              <w:rPr>
                <w:rFonts w:asciiTheme="majorHAnsi" w:hAnsiTheme="majorHAnsi" w:cs="Times New Roman"/>
              </w:rPr>
              <w:t xml:space="preserve"> 1-2</w:t>
            </w:r>
            <w:r w:rsidRPr="005C4BF9">
              <w:rPr>
                <w:rFonts w:asciiTheme="majorHAnsi" w:hAnsiTheme="majorHAnsi" w:cs="Times New Roman"/>
              </w:rPr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36D0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 20 баллов; с учетом вклада каждого автора)</w:t>
            </w:r>
          </w:p>
        </w:tc>
      </w:tr>
      <w:tr w:rsidR="00F527AE" w:rsidRPr="00607FB4" w:rsidTr="00F527AE">
        <w:trPr>
          <w:trHeight w:val="12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132" w:right="118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 Число новых полученных патентов (а также других охранных документов на интеллектуальную собственность: программы для</w:t>
            </w:r>
            <w:r w:rsidRPr="00607FB4">
              <w:rPr>
                <w:rStyle w:val="85pt"/>
                <w:sz w:val="20"/>
                <w:szCs w:val="20"/>
              </w:rPr>
              <w:t xml:space="preserve"> ЭВМ, </w:t>
            </w:r>
            <w:r w:rsidRPr="00607FB4">
              <w:rPr>
                <w:rStyle w:val="85pt"/>
                <w:sz w:val="20"/>
                <w:szCs w:val="20"/>
                <w:lang w:val="en-US"/>
              </w:rPr>
              <w:t>Now</w:t>
            </w:r>
            <w:r w:rsidRPr="00607FB4">
              <w:rPr>
                <w:rStyle w:val="85pt"/>
                <w:sz w:val="20"/>
                <w:szCs w:val="20"/>
              </w:rPr>
              <w:t>-</w:t>
            </w:r>
            <w:r w:rsidRPr="00607FB4">
              <w:rPr>
                <w:rStyle w:val="85pt"/>
                <w:sz w:val="20"/>
                <w:szCs w:val="20"/>
                <w:lang w:val="en-US"/>
              </w:rPr>
              <w:t>How</w:t>
            </w:r>
            <w:r w:rsidRPr="00607FB4">
              <w:rPr>
                <w:rStyle w:val="85pt"/>
                <w:sz w:val="20"/>
                <w:szCs w:val="20"/>
              </w:rPr>
              <w:t xml:space="preserve"> и т.п</w:t>
            </w:r>
            <w:r w:rsidRPr="00607FB4">
              <w:rPr>
                <w:sz w:val="20"/>
                <w:szCs w:val="20"/>
              </w:rPr>
              <w:t>.) (лицензионных соглашений)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6.1. 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(не более 160 баллов, с учетом вклада каждого автора)</w:t>
            </w:r>
          </w:p>
        </w:tc>
      </w:tr>
      <w:tr w:rsidR="00F527AE" w:rsidRPr="00607FB4" w:rsidTr="00F527AE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6.2.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(не более 160 баллов, с учетом вклада каждого автора)</w:t>
            </w:r>
          </w:p>
        </w:tc>
      </w:tr>
      <w:tr w:rsidR="00F527AE" w:rsidRPr="00607FB4" w:rsidTr="00F527A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7. Финансируемые проекты (гранты)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tabs>
                <w:tab w:val="left" w:pos="762"/>
              </w:tabs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8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rStyle w:val="85pt"/>
                <w:sz w:val="20"/>
                <w:szCs w:val="20"/>
              </w:rPr>
              <w:t>7.1.</w:t>
            </w:r>
            <w:r w:rsidRPr="00607FB4">
              <w:rPr>
                <w:sz w:val="20"/>
                <w:szCs w:val="20"/>
              </w:rPr>
              <w:t xml:space="preserve"> Руководство финансируемого </w:t>
            </w:r>
            <w:r>
              <w:rPr>
                <w:sz w:val="20"/>
                <w:szCs w:val="20"/>
              </w:rPr>
              <w:t xml:space="preserve">регионального </w:t>
            </w:r>
            <w:r w:rsidRPr="00607FB4">
              <w:rPr>
                <w:sz w:val="20"/>
                <w:szCs w:val="20"/>
              </w:rPr>
              <w:t>проекта (гранта) -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lastRenderedPageBreak/>
              <w:t xml:space="preserve">7.2. Ответственный исполнитель финансируемого </w:t>
            </w:r>
            <w:r>
              <w:rPr>
                <w:sz w:val="20"/>
                <w:szCs w:val="20"/>
              </w:rPr>
              <w:t>регионального</w:t>
            </w:r>
            <w:r w:rsidRPr="00607FB4">
              <w:rPr>
                <w:sz w:val="20"/>
                <w:szCs w:val="20"/>
              </w:rPr>
              <w:t xml:space="preserve"> проекта (гранта) -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607FB4">
              <w:rPr>
                <w:sz w:val="20"/>
                <w:szCs w:val="20"/>
              </w:rPr>
              <w:t>. Руководство (ответственный исполнитель) зарубежным грантом; грантом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tabs>
                <w:tab w:val="left" w:pos="762"/>
              </w:tabs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607FB4">
              <w:rPr>
                <w:sz w:val="20"/>
                <w:szCs w:val="20"/>
              </w:rPr>
              <w:t>1. Руководство грантом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815F6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607FB4">
              <w:rPr>
                <w:sz w:val="20"/>
                <w:szCs w:val="20"/>
              </w:rPr>
              <w:t>.2. Ответственный исполнитель по гр</w:t>
            </w:r>
            <w:r>
              <w:rPr>
                <w:sz w:val="20"/>
                <w:szCs w:val="20"/>
              </w:rPr>
              <w:t>антам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F527AE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Pr="00607FB4">
              <w:rPr>
                <w:sz w:val="20"/>
                <w:szCs w:val="20"/>
              </w:rPr>
              <w:t xml:space="preserve"> Руководство зарубежным грантом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F527AE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607FB4">
              <w:rPr>
                <w:sz w:val="20"/>
                <w:szCs w:val="20"/>
              </w:rPr>
              <w:t xml:space="preserve"> Ответственный исполнитель по зарубежным грантам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07FB4">
              <w:rPr>
                <w:sz w:val="20"/>
                <w:szCs w:val="20"/>
              </w:rPr>
              <w:t>. Получение (личного) гранта для молодого преподавателя (до 35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07FB4">
              <w:rPr>
                <w:sz w:val="20"/>
                <w:szCs w:val="20"/>
              </w:rPr>
              <w:t>.1. Создание малого инновационного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50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07FB4">
              <w:rPr>
                <w:sz w:val="20"/>
                <w:szCs w:val="20"/>
              </w:rPr>
              <w:t>.2. Эффективное функционирование малого инновационного предприятия /НОЦ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07FB4">
              <w:rPr>
                <w:sz w:val="20"/>
                <w:szCs w:val="20"/>
              </w:rPr>
              <w:t xml:space="preserve">. Участие в </w:t>
            </w:r>
            <w:r>
              <w:rPr>
                <w:sz w:val="20"/>
                <w:szCs w:val="20"/>
              </w:rPr>
              <w:t>редколлегии различных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15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07FB4">
              <w:rPr>
                <w:sz w:val="20"/>
                <w:szCs w:val="20"/>
              </w:rPr>
              <w:t>. Участие в редколлегии ВАКовского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.1.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.2. Председатель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.3. Заместитель председателя (секретарь)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 Руководство защищенной докторской (кандидатской)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.1. Руководство защищенной докторской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.2. Руководство защищенной кандидатской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07FB4">
              <w:rPr>
                <w:sz w:val="20"/>
                <w:szCs w:val="20"/>
              </w:rPr>
              <w:t>. Защита кандидатской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07FB4">
              <w:rPr>
                <w:sz w:val="20"/>
                <w:szCs w:val="20"/>
              </w:rPr>
              <w:t>. Защита докторской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815F6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07FB4">
              <w:rPr>
                <w:sz w:val="20"/>
                <w:szCs w:val="20"/>
              </w:rPr>
              <w:t>. Выход учебника,</w:t>
            </w:r>
            <w:r>
              <w:rPr>
                <w:sz w:val="20"/>
                <w:szCs w:val="20"/>
              </w:rPr>
              <w:t xml:space="preserve"> </w:t>
            </w:r>
            <w:r w:rsidRPr="00607FB4">
              <w:rPr>
                <w:sz w:val="20"/>
                <w:szCs w:val="20"/>
              </w:rPr>
              <w:t>учебного пособия</w:t>
            </w:r>
            <w:r>
              <w:rPr>
                <w:sz w:val="20"/>
                <w:szCs w:val="20"/>
              </w:rPr>
              <w:t>, по</w:t>
            </w:r>
            <w:r w:rsidRPr="00607FB4">
              <w:rPr>
                <w:sz w:val="20"/>
                <w:szCs w:val="20"/>
              </w:rPr>
              <w:t>лучившего гриф УМО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07FB4">
              <w:rPr>
                <w:sz w:val="20"/>
                <w:szCs w:val="20"/>
              </w:rPr>
              <w:t>. Выход учебника с грифом МОН РФ, учебного пособия с грифом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07FB4">
              <w:rPr>
                <w:sz w:val="20"/>
                <w:szCs w:val="20"/>
              </w:rPr>
              <w:t>. Издание учебно-методических работ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 xml:space="preserve"> 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3C3731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607FB4">
              <w:rPr>
                <w:sz w:val="20"/>
                <w:szCs w:val="20"/>
              </w:rPr>
              <w:t xml:space="preserve"> Выход монографии </w:t>
            </w:r>
            <w:r w:rsidR="003C3731">
              <w:rPr>
                <w:sz w:val="20"/>
                <w:szCs w:val="20"/>
              </w:rPr>
              <w:t>объемом</w:t>
            </w:r>
            <w:r w:rsidRPr="00607FB4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 п.л.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B76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C80677" w:rsidRDefault="00C80677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если «ДА»</w:t>
            </w:r>
          </w:p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021AA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19.2. Переиздание </w:t>
            </w:r>
            <w:r w:rsidRPr="00607FB4">
              <w:rPr>
                <w:sz w:val="20"/>
                <w:szCs w:val="20"/>
              </w:rPr>
              <w:t xml:space="preserve">монографии тиражом не менее </w:t>
            </w:r>
            <w:r>
              <w:rPr>
                <w:sz w:val="20"/>
                <w:szCs w:val="20"/>
              </w:rPr>
              <w:t>10 п.л.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677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C80677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если «ДА»</w:t>
            </w:r>
          </w:p>
          <w:p w:rsidR="00F527AE" w:rsidRPr="00607FB4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6035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07FB4">
              <w:rPr>
                <w:sz w:val="20"/>
                <w:szCs w:val="20"/>
              </w:rPr>
              <w:t>. Руководство студенческими работами, ставшими победителями и призерами общероссийских и международных конкурсов и олимпиад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1C00BD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07F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Руководство публикациями студентов и магистрантов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8013AA" w:rsidP="001C00BD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07FB4">
              <w:rPr>
                <w:sz w:val="20"/>
                <w:szCs w:val="20"/>
              </w:rPr>
              <w:t>. Руководство спортивными сборными командами, ставшими победителями и призерами международных, общероссийских и региональных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6035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07FB4">
              <w:rPr>
                <w:sz w:val="20"/>
                <w:szCs w:val="20"/>
              </w:rPr>
              <w:t xml:space="preserve">. Участие в работе оргкомитета </w:t>
            </w:r>
            <w:r>
              <w:rPr>
                <w:sz w:val="20"/>
                <w:szCs w:val="20"/>
              </w:rPr>
              <w:t>международной,</w:t>
            </w:r>
            <w:r w:rsidRPr="00607FB4">
              <w:rPr>
                <w:sz w:val="20"/>
                <w:szCs w:val="20"/>
              </w:rPr>
              <w:t xml:space="preserve"> всероссийской</w:t>
            </w:r>
            <w:r>
              <w:rPr>
                <w:sz w:val="20"/>
                <w:szCs w:val="20"/>
              </w:rPr>
              <w:t xml:space="preserve">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01B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В</w:t>
            </w:r>
            <w:r w:rsidRPr="00607FB4">
              <w:rPr>
                <w:sz w:val="20"/>
                <w:szCs w:val="20"/>
              </w:rPr>
              <w:t xml:space="preserve">ыступление с докладом, публикация тезисов доклада </w:t>
            </w:r>
            <w:r>
              <w:rPr>
                <w:sz w:val="20"/>
                <w:szCs w:val="20"/>
              </w:rPr>
              <w:t>на международной,</w:t>
            </w:r>
            <w:r w:rsidRPr="00607FB4">
              <w:rPr>
                <w:sz w:val="20"/>
                <w:szCs w:val="20"/>
              </w:rPr>
              <w:t xml:space="preserve"> всероссийской</w:t>
            </w:r>
            <w:r>
              <w:rPr>
                <w:sz w:val="20"/>
                <w:szCs w:val="20"/>
              </w:rPr>
              <w:t xml:space="preserve">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01B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 Руководство иностранными (студентами / аспирантами) обучающимися в магистратуре (аспирантуре)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.1. Руководство иностранными студентами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9A4415" w:rsidP="00ED5D97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.2. Руководство иностранными аспирантами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9A4415" w:rsidP="00ED5D97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 Оценка заведующего кафедрой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A23345" w:rsidP="00ED5D9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7</w:t>
            </w:r>
            <w:r w:rsidR="00F527AE" w:rsidRPr="00607FB4">
              <w:rPr>
                <w:sz w:val="20"/>
                <w:szCs w:val="20"/>
              </w:rPr>
              <w:t>0 баллов; все показатели подтверждаются документально (заведующего кафедрой оценивает декан факультета)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.1. Качественное проведение занятий, предусмотренных карточкой учебных поручений, с использованием современных активных и интерактивных технологий обучения, наличие документации по каждой используемой технологии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.2. Разработка (доработка) образовательного курса (новой дисциплины), цикла лекций, учебно-методических комплексов дисциплины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.3. Разработка и создание методических рекомендаций и указаний по выполнению предусмотренных в программе видов работ: домашних заданий, лабораторных работ, курсовых работ и проектов, других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570C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.4. Разработка информационно- коммуникационных материалов (электронные курсы, электронные учебники, презентации и т.д.) по дисциплинам, модулям, разделам, темам для электронного сопровождения уч</w:t>
            </w:r>
            <w:r w:rsidR="00D570C5">
              <w:rPr>
                <w:sz w:val="20"/>
                <w:szCs w:val="20"/>
              </w:rPr>
              <w:t>ебно-образовательного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 xml:space="preserve">.5. </w:t>
            </w:r>
            <w:r w:rsidR="008013AA">
              <w:rPr>
                <w:sz w:val="20"/>
                <w:szCs w:val="20"/>
              </w:rPr>
              <w:t>Разработка систем удаленного досту</w:t>
            </w:r>
            <w:r w:rsidR="00D570C5">
              <w:rPr>
                <w:sz w:val="20"/>
                <w:szCs w:val="20"/>
              </w:rPr>
              <w:t>па студентов к ресурсам научно-</w:t>
            </w:r>
            <w:r w:rsidR="008013AA">
              <w:rPr>
                <w:sz w:val="20"/>
                <w:szCs w:val="20"/>
              </w:rPr>
              <w:t xml:space="preserve">образовательных центров и к уникальному оборудованию; </w:t>
            </w:r>
            <w:r w:rsidR="008013AA">
              <w:rPr>
                <w:sz w:val="20"/>
                <w:szCs w:val="20"/>
              </w:rPr>
              <w:lastRenderedPageBreak/>
              <w:t>организация среды электронного и дистанционного обучения (сайты кафедр и преподавателей, электронная почта, Электронный университет, МоосНе и т.п.) и размещение в ней учебно-методических материалов, проведение консультаций, семинаров, прием домашних заданий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A23345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27AE"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B24FD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607FB4">
              <w:rPr>
                <w:sz w:val="20"/>
                <w:szCs w:val="20"/>
              </w:rPr>
              <w:t>.6. Разработка и создание технических заданий и исходных данных для написания студентами докладов на у</w:t>
            </w:r>
            <w:r>
              <w:rPr>
                <w:sz w:val="20"/>
                <w:szCs w:val="20"/>
              </w:rPr>
              <w:t>чебно-методические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B24FD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 Оценка декана факультета, директора института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 xml:space="preserve">но не более </w:t>
            </w:r>
            <w:r w:rsidR="008013AA"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0 баллов; все показатели подтверждаются документально (декана факультета оценивает администрация вуза)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.1. Разработка основной образовательной программы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.2. Создание учебного плана специальности или направления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.3. Разработка рабочих программ дисциплин и (или)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.4. Создание фондов и комплектов контрольно-оценочных средств по дисциплинам (модулям), разделам дисциплины (контрольные работы, тестовые базы, кейс-задания, деловые игры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.5. Организация и (или) участие в оргкомитете учебных, научно-методических, учебно-методических конференций, симпозиумов, семинаров и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.6. Создание методических материалов для подготовки студентов к участию в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8013AA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527AE" w:rsidRPr="00607FB4">
              <w:rPr>
                <w:sz w:val="20"/>
                <w:szCs w:val="20"/>
              </w:rPr>
              <w:t>. Исполнение особо важных, сложных и срочных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</w:tbl>
    <w:p w:rsidR="007C1477" w:rsidRPr="00607FB4" w:rsidRDefault="007C1477" w:rsidP="007C1477">
      <w:pPr>
        <w:rPr>
          <w:rFonts w:ascii="Times New Roman" w:hAnsi="Times New Roman" w:cs="Times New Roman"/>
        </w:rPr>
      </w:pPr>
    </w:p>
    <w:tbl>
      <w:tblPr>
        <w:tblStyle w:val="a4"/>
        <w:tblW w:w="1018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283"/>
        <w:gridCol w:w="4218"/>
        <w:gridCol w:w="8"/>
      </w:tblGrid>
      <w:tr w:rsidR="007C1477" w:rsidRPr="00607FB4" w:rsidTr="00A361B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Декан факультета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7C1477" w:rsidRPr="00607FB4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7C1477" w:rsidRPr="00607FB4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7C1477" w:rsidRPr="00607FB4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Работник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7C1477" w:rsidRPr="003A3960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CC240A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</w:tbl>
    <w:p w:rsidR="000C7A7B" w:rsidRDefault="000C7A7B" w:rsidP="00743D75"/>
    <w:sectPr w:rsidR="000C7A7B" w:rsidSect="00743D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EE5"/>
    <w:multiLevelType w:val="multilevel"/>
    <w:tmpl w:val="9DC62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440"/>
      </w:pPr>
      <w:rPr>
        <w:rFonts w:hint="default"/>
      </w:rPr>
    </w:lvl>
  </w:abstractNum>
  <w:abstractNum w:abstractNumId="1">
    <w:nsid w:val="56764181"/>
    <w:multiLevelType w:val="hybridMultilevel"/>
    <w:tmpl w:val="335A78FC"/>
    <w:lvl w:ilvl="0" w:tplc="6908B2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7"/>
    <w:rsid w:val="00021AA7"/>
    <w:rsid w:val="000C7A7B"/>
    <w:rsid w:val="002B7665"/>
    <w:rsid w:val="003861A2"/>
    <w:rsid w:val="003C3731"/>
    <w:rsid w:val="003F6AE5"/>
    <w:rsid w:val="00454858"/>
    <w:rsid w:val="004C05D4"/>
    <w:rsid w:val="005854E4"/>
    <w:rsid w:val="005E5C35"/>
    <w:rsid w:val="005F37E4"/>
    <w:rsid w:val="00615445"/>
    <w:rsid w:val="0062411A"/>
    <w:rsid w:val="00636D09"/>
    <w:rsid w:val="00721FCE"/>
    <w:rsid w:val="00743D75"/>
    <w:rsid w:val="00772DAC"/>
    <w:rsid w:val="007C1477"/>
    <w:rsid w:val="008013AA"/>
    <w:rsid w:val="008457F1"/>
    <w:rsid w:val="00974E8A"/>
    <w:rsid w:val="009A4415"/>
    <w:rsid w:val="009A5C8A"/>
    <w:rsid w:val="009E6CDC"/>
    <w:rsid w:val="00A23345"/>
    <w:rsid w:val="00A60355"/>
    <w:rsid w:val="00C17C3E"/>
    <w:rsid w:val="00C80677"/>
    <w:rsid w:val="00CA0ED3"/>
    <w:rsid w:val="00D005E8"/>
    <w:rsid w:val="00D570C5"/>
    <w:rsid w:val="00D815F6"/>
    <w:rsid w:val="00DB2DE9"/>
    <w:rsid w:val="00DD41C5"/>
    <w:rsid w:val="00E2704A"/>
    <w:rsid w:val="00E32BF5"/>
    <w:rsid w:val="00ED5D97"/>
    <w:rsid w:val="00F3478F"/>
    <w:rsid w:val="00F527AE"/>
    <w:rsid w:val="00F976FD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DAAA-7002-4823-AE72-CEAF394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IngGU</cp:lastModifiedBy>
  <cp:revision>2</cp:revision>
  <cp:lastPrinted>2017-03-24T12:40:00Z</cp:lastPrinted>
  <dcterms:created xsi:type="dcterms:W3CDTF">2019-01-30T08:37:00Z</dcterms:created>
  <dcterms:modified xsi:type="dcterms:W3CDTF">2019-01-30T08:37:00Z</dcterms:modified>
</cp:coreProperties>
</file>